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6A38C1" w:rsidP="006A38C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</w:t>
      </w:r>
    </w:p>
    <w:p w:rsidR="006A38C1" w:rsidRDefault="006A38C1" w:rsidP="006A38C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A38C1" w:rsidRDefault="006A38C1" w:rsidP="006A38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8C1">
        <w:rPr>
          <w:rFonts w:ascii="Times New Roman" w:hAnsi="Times New Roman" w:cs="Times New Roman"/>
          <w:b/>
          <w:sz w:val="24"/>
          <w:szCs w:val="24"/>
        </w:rPr>
        <w:t xml:space="preserve">Key Vocabulary </w:t>
      </w:r>
      <w:r>
        <w:rPr>
          <w:rFonts w:ascii="Times New Roman" w:hAnsi="Times New Roman" w:cs="Times New Roman"/>
          <w:b/>
          <w:sz w:val="24"/>
          <w:szCs w:val="24"/>
        </w:rPr>
        <w:t xml:space="preserve">Ingredients </w:t>
      </w:r>
      <w:r w:rsidRPr="006A38C1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6A38C1">
        <w:rPr>
          <w:rFonts w:ascii="Times New Roman" w:hAnsi="Times New Roman" w:cs="Times New Roman"/>
          <w:b/>
          <w:i/>
          <w:sz w:val="24"/>
          <w:szCs w:val="24"/>
        </w:rPr>
        <w:t>Holes</w:t>
      </w:r>
      <w:r>
        <w:rPr>
          <w:rFonts w:ascii="Times New Roman" w:hAnsi="Times New Roman" w:cs="Times New Roman"/>
          <w:b/>
          <w:sz w:val="24"/>
          <w:szCs w:val="24"/>
        </w:rPr>
        <w:t>: Flashback and Subplot</w:t>
      </w:r>
    </w:p>
    <w:p w:rsidR="006A38C1" w:rsidRDefault="006A38C1" w:rsidP="006A38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Target: I can explain the purpose of using the ingredients of flashback and subplot in a narrative.</w:t>
      </w: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8C1" w:rsidRDefault="006A38C1" w:rsidP="006A38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FLASHBACK</w:t>
      </w:r>
    </w:p>
    <w:p w:rsidR="006A38C1" w:rsidRDefault="006A38C1" w:rsidP="006A38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Definition: ____________________________________________________________________</w:t>
      </w: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know that the events on pages 28-31 are a </w:t>
      </w:r>
      <w:r w:rsidRPr="006A38C1">
        <w:rPr>
          <w:rFonts w:ascii="Times New Roman" w:hAnsi="Times New Roman" w:cs="Times New Roman"/>
          <w:b/>
          <w:sz w:val="24"/>
          <w:szCs w:val="24"/>
        </w:rPr>
        <w:t>flashback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ED6" w:rsidRDefault="00501ED6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ED6" w:rsidRDefault="00501ED6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Predict why you think the author of </w:t>
      </w:r>
      <w:r>
        <w:rPr>
          <w:rFonts w:ascii="Times New Roman" w:hAnsi="Times New Roman" w:cs="Times New Roman"/>
          <w:i/>
          <w:sz w:val="24"/>
          <w:szCs w:val="24"/>
        </w:rPr>
        <w:t>Holes</w:t>
      </w:r>
      <w:r>
        <w:rPr>
          <w:rFonts w:ascii="Times New Roman" w:hAnsi="Times New Roman" w:cs="Times New Roman"/>
          <w:sz w:val="24"/>
          <w:szCs w:val="24"/>
        </w:rPr>
        <w:t xml:space="preserve"> might have included this </w:t>
      </w:r>
      <w:r w:rsidRPr="006A38C1">
        <w:rPr>
          <w:rFonts w:ascii="Times New Roman" w:hAnsi="Times New Roman" w:cs="Times New Roman"/>
          <w:b/>
          <w:sz w:val="24"/>
          <w:szCs w:val="24"/>
        </w:rPr>
        <w:t>flashback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ED6" w:rsidRDefault="00501ED6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ED6" w:rsidRDefault="00501ED6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ED6" w:rsidRDefault="00501ED6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SUBPLOT</w:t>
      </w: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Definition: ____________________________________________________________________</w:t>
      </w: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Summarize events from the </w:t>
      </w:r>
      <w:r>
        <w:rPr>
          <w:rFonts w:ascii="Times New Roman" w:hAnsi="Times New Roman" w:cs="Times New Roman"/>
          <w:b/>
          <w:sz w:val="24"/>
          <w:szCs w:val="24"/>
        </w:rPr>
        <w:t>subplot</w:t>
      </w:r>
      <w:r>
        <w:rPr>
          <w:rFonts w:ascii="Times New Roman" w:hAnsi="Times New Roman" w:cs="Times New Roman"/>
          <w:sz w:val="24"/>
          <w:szCs w:val="24"/>
        </w:rPr>
        <w:t xml:space="preserve"> of the life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Yelnats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28:</w:t>
      </w:r>
    </w:p>
    <w:p w:rsidR="00501ED6" w:rsidRDefault="00501ED6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ED6" w:rsidRDefault="00501ED6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ED6" w:rsidRDefault="00501ED6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ED6" w:rsidRDefault="00501ED6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29:</w:t>
      </w:r>
    </w:p>
    <w:p w:rsidR="00501ED6" w:rsidRDefault="00501ED6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30:</w:t>
      </w: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ED6" w:rsidRDefault="00501ED6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ED6" w:rsidRDefault="00501ED6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ED6" w:rsidRDefault="00501ED6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ED6" w:rsidRDefault="00501ED6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31:</w:t>
      </w:r>
    </w:p>
    <w:p w:rsidR="00501ED6" w:rsidRDefault="00501ED6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8C1" w:rsidRDefault="006A38C1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ED6" w:rsidRDefault="00501ED6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ED6" w:rsidRDefault="00501ED6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ED6" w:rsidRDefault="00501ED6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8C1" w:rsidRDefault="00501ED6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about the definition of the ingredients of </w:t>
      </w:r>
      <w:r>
        <w:rPr>
          <w:rFonts w:ascii="Times New Roman" w:hAnsi="Times New Roman" w:cs="Times New Roman"/>
          <w:b/>
          <w:sz w:val="24"/>
          <w:szCs w:val="24"/>
        </w:rPr>
        <w:t>subplot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flashback</w:t>
      </w:r>
      <w:r>
        <w:rPr>
          <w:rFonts w:ascii="Times New Roman" w:hAnsi="Times New Roman" w:cs="Times New Roman"/>
          <w:sz w:val="24"/>
          <w:szCs w:val="24"/>
        </w:rPr>
        <w:t>. What is similar about these ingredients? What is different about these ingredients?</w:t>
      </w:r>
    </w:p>
    <w:p w:rsidR="00501ED6" w:rsidRDefault="00501ED6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ED6" w:rsidRDefault="00501ED6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Possible similarities between a </w:t>
      </w:r>
      <w:r w:rsidRPr="00501ED6">
        <w:rPr>
          <w:rFonts w:ascii="Times New Roman" w:hAnsi="Times New Roman" w:cs="Times New Roman"/>
          <w:b/>
          <w:sz w:val="24"/>
          <w:szCs w:val="24"/>
        </w:rPr>
        <w:t>subplot</w:t>
      </w:r>
      <w:r>
        <w:rPr>
          <w:rFonts w:ascii="Times New Roman" w:hAnsi="Times New Roman" w:cs="Times New Roman"/>
          <w:sz w:val="24"/>
          <w:szCs w:val="24"/>
        </w:rPr>
        <w:t xml:space="preserve"> and a </w:t>
      </w:r>
      <w:r w:rsidRPr="00501ED6">
        <w:rPr>
          <w:rFonts w:ascii="Times New Roman" w:hAnsi="Times New Roman" w:cs="Times New Roman"/>
          <w:b/>
          <w:sz w:val="24"/>
          <w:szCs w:val="24"/>
        </w:rPr>
        <w:t>flashback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1ED6" w:rsidRDefault="00501ED6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ED6" w:rsidRDefault="00501ED6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ED6" w:rsidRDefault="00501ED6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1ED6" w:rsidRDefault="00501ED6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ED6" w:rsidRDefault="00501ED6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ED6" w:rsidRDefault="00501ED6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ED6" w:rsidRDefault="00501ED6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ED6" w:rsidRDefault="00501ED6" w:rsidP="00501E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Possible </w:t>
      </w:r>
      <w:r>
        <w:rPr>
          <w:rFonts w:ascii="Times New Roman" w:hAnsi="Times New Roman" w:cs="Times New Roman"/>
          <w:sz w:val="24"/>
          <w:szCs w:val="24"/>
        </w:rPr>
        <w:t>differences</w:t>
      </w:r>
      <w:r>
        <w:rPr>
          <w:rFonts w:ascii="Times New Roman" w:hAnsi="Times New Roman" w:cs="Times New Roman"/>
          <w:sz w:val="24"/>
          <w:szCs w:val="24"/>
        </w:rPr>
        <w:t xml:space="preserve"> between a </w:t>
      </w:r>
      <w:r w:rsidRPr="00501ED6">
        <w:rPr>
          <w:rFonts w:ascii="Times New Roman" w:hAnsi="Times New Roman" w:cs="Times New Roman"/>
          <w:b/>
          <w:sz w:val="24"/>
          <w:szCs w:val="24"/>
        </w:rPr>
        <w:t>subplot</w:t>
      </w:r>
      <w:r>
        <w:rPr>
          <w:rFonts w:ascii="Times New Roman" w:hAnsi="Times New Roman" w:cs="Times New Roman"/>
          <w:sz w:val="24"/>
          <w:szCs w:val="24"/>
        </w:rPr>
        <w:t xml:space="preserve"> and a </w:t>
      </w:r>
      <w:r w:rsidRPr="00501ED6">
        <w:rPr>
          <w:rFonts w:ascii="Times New Roman" w:hAnsi="Times New Roman" w:cs="Times New Roman"/>
          <w:b/>
          <w:sz w:val="24"/>
          <w:szCs w:val="24"/>
        </w:rPr>
        <w:t>flashback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1ED6" w:rsidRPr="00501ED6" w:rsidRDefault="00501ED6" w:rsidP="006A38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01ED6" w:rsidRPr="00501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C1"/>
    <w:rsid w:val="000C1BD4"/>
    <w:rsid w:val="00501ED6"/>
    <w:rsid w:val="006A38C1"/>
    <w:rsid w:val="006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8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1</cp:revision>
  <dcterms:created xsi:type="dcterms:W3CDTF">2015-01-07T12:48:00Z</dcterms:created>
  <dcterms:modified xsi:type="dcterms:W3CDTF">2015-01-07T13:05:00Z</dcterms:modified>
</cp:coreProperties>
</file>