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FC" w:rsidRPr="00E236E1" w:rsidRDefault="00666BFC" w:rsidP="00666BF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6E1">
        <w:rPr>
          <w:rFonts w:ascii="Times New Roman" w:hAnsi="Times New Roman" w:cs="Times New Roman"/>
          <w:b/>
          <w:sz w:val="26"/>
          <w:szCs w:val="26"/>
        </w:rPr>
        <w:t xml:space="preserve">Narrative </w:t>
      </w:r>
      <w:r w:rsidR="004D5362" w:rsidRPr="00E236E1">
        <w:rPr>
          <w:rFonts w:ascii="Times New Roman" w:hAnsi="Times New Roman" w:cs="Times New Roman"/>
          <w:b/>
          <w:sz w:val="26"/>
          <w:szCs w:val="26"/>
        </w:rPr>
        <w:t>Ingredients</w:t>
      </w:r>
    </w:p>
    <w:p w:rsidR="00666BFC" w:rsidRPr="00E236E1" w:rsidRDefault="00666BFC" w:rsidP="004D5362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358"/>
        <w:gridCol w:w="7290"/>
      </w:tblGrid>
      <w:tr w:rsidR="004D5362" w:rsidRPr="00E236E1" w:rsidTr="004D5362">
        <w:tc>
          <w:tcPr>
            <w:tcW w:w="2358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b/>
                <w:sz w:val="26"/>
                <w:szCs w:val="26"/>
              </w:rPr>
              <w:t>Ingredient</w:t>
            </w:r>
          </w:p>
        </w:tc>
        <w:tc>
          <w:tcPr>
            <w:tcW w:w="7290" w:type="dxa"/>
          </w:tcPr>
          <w:p w:rsidR="004D5362" w:rsidRPr="00E236E1" w:rsidRDefault="004D5362" w:rsidP="00666BF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b/>
                <w:sz w:val="26"/>
                <w:szCs w:val="26"/>
              </w:rPr>
              <w:t>Definition</w:t>
            </w:r>
          </w:p>
          <w:p w:rsidR="004D5362" w:rsidRPr="00E236E1" w:rsidRDefault="004D5362" w:rsidP="00666BF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D5362" w:rsidRPr="00E236E1" w:rsidTr="004D5362">
        <w:tc>
          <w:tcPr>
            <w:tcW w:w="2358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Conflict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0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External Conflict: A character struggles with an outside force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Internal Conflict: A character struggles with their own needs/emotions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362" w:rsidRPr="00E236E1" w:rsidTr="004D5362">
        <w:tc>
          <w:tcPr>
            <w:tcW w:w="2358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Setting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0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The time and place in which a narrative occurs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362" w:rsidRPr="00E236E1" w:rsidTr="004D5362">
        <w:tc>
          <w:tcPr>
            <w:tcW w:w="2358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Point of View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0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First Person: The teller is a character in a story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Third Person: The teller is someone outside the story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362" w:rsidRPr="00E236E1" w:rsidTr="004D5362">
        <w:tc>
          <w:tcPr>
            <w:tcW w:w="2358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Characterization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0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The methods a writer uses to develop characters – description, actions and dialogue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362" w:rsidRPr="00E236E1" w:rsidTr="004D5362">
        <w:tc>
          <w:tcPr>
            <w:tcW w:w="2358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Sequence of Events</w:t>
            </w:r>
          </w:p>
        </w:tc>
        <w:tc>
          <w:tcPr>
            <w:tcW w:w="7290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The order in which events happen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362" w:rsidRPr="00E236E1" w:rsidTr="004D5362">
        <w:tc>
          <w:tcPr>
            <w:tcW w:w="2358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Transition Words</w:t>
            </w:r>
          </w:p>
        </w:tc>
        <w:tc>
          <w:tcPr>
            <w:tcW w:w="7290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Words or phrases that connect ideas, details or events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362" w:rsidRPr="00E236E1" w:rsidTr="004D5362">
        <w:tc>
          <w:tcPr>
            <w:tcW w:w="2358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Dialogue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0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Conversation between characters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362" w:rsidRPr="00E236E1" w:rsidTr="004D5362">
        <w:tc>
          <w:tcPr>
            <w:tcW w:w="2358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Sensory Details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0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Descriptive writing using the five senses (sight, touch, taste, smell, hear)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5362" w:rsidRPr="00E236E1" w:rsidTr="004D5362">
        <w:tc>
          <w:tcPr>
            <w:tcW w:w="2358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Narrative</w:t>
            </w:r>
          </w:p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0" w:type="dxa"/>
          </w:tcPr>
          <w:p w:rsidR="004D5362" w:rsidRPr="00E236E1" w:rsidRDefault="004D5362" w:rsidP="00666BF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A type of writing that tells a story or describes an incident.</w:t>
            </w:r>
          </w:p>
        </w:tc>
      </w:tr>
    </w:tbl>
    <w:p w:rsidR="00666BFC" w:rsidRPr="00E236E1" w:rsidRDefault="00666BFC" w:rsidP="004D5362">
      <w:pPr>
        <w:pStyle w:val="NoSpacing"/>
        <w:tabs>
          <w:tab w:val="left" w:pos="1676"/>
        </w:tabs>
        <w:rPr>
          <w:rFonts w:ascii="Times New Roman" w:hAnsi="Times New Roman" w:cs="Times New Roman"/>
          <w:b/>
          <w:sz w:val="26"/>
          <w:szCs w:val="26"/>
        </w:rPr>
      </w:pPr>
    </w:p>
    <w:p w:rsidR="00E236E1" w:rsidRPr="00E236E1" w:rsidRDefault="00E236E1" w:rsidP="00E236E1">
      <w:pPr>
        <w:pStyle w:val="NoSpacing"/>
        <w:tabs>
          <w:tab w:val="left" w:pos="167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36E1">
        <w:rPr>
          <w:rFonts w:ascii="Times New Roman" w:hAnsi="Times New Roman" w:cs="Times New Roman"/>
          <w:b/>
          <w:sz w:val="26"/>
          <w:szCs w:val="26"/>
        </w:rPr>
        <w:t>Narrative Structure</w:t>
      </w:r>
    </w:p>
    <w:p w:rsidR="00E236E1" w:rsidRPr="00E236E1" w:rsidRDefault="00E236E1" w:rsidP="00E236E1">
      <w:pPr>
        <w:pStyle w:val="NoSpacing"/>
        <w:tabs>
          <w:tab w:val="left" w:pos="167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358"/>
        <w:gridCol w:w="7290"/>
      </w:tblGrid>
      <w:tr w:rsidR="00E236E1" w:rsidRPr="00E236E1" w:rsidTr="00E3133F">
        <w:tc>
          <w:tcPr>
            <w:tcW w:w="2358" w:type="dxa"/>
          </w:tcPr>
          <w:p w:rsidR="00E236E1" w:rsidRPr="00E236E1" w:rsidRDefault="00E236E1" w:rsidP="00E3133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Incident</w:t>
            </w:r>
          </w:p>
          <w:p w:rsidR="00E236E1" w:rsidRPr="00E236E1" w:rsidRDefault="00E236E1" w:rsidP="00E3133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0" w:type="dxa"/>
          </w:tcPr>
          <w:p w:rsidR="00E236E1" w:rsidRPr="00E236E1" w:rsidRDefault="00E236E1" w:rsidP="0038685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 xml:space="preserve">The action </w:t>
            </w:r>
            <w:r w:rsidR="0038685A">
              <w:rPr>
                <w:rFonts w:ascii="Times New Roman" w:hAnsi="Times New Roman" w:cs="Times New Roman"/>
                <w:sz w:val="26"/>
                <w:szCs w:val="26"/>
              </w:rPr>
              <w:t>in</w:t>
            </w: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 xml:space="preserve"> a story.</w:t>
            </w:r>
          </w:p>
        </w:tc>
      </w:tr>
      <w:tr w:rsidR="00E236E1" w:rsidRPr="00E236E1" w:rsidTr="00E3133F">
        <w:tc>
          <w:tcPr>
            <w:tcW w:w="2358" w:type="dxa"/>
          </w:tcPr>
          <w:p w:rsidR="00E236E1" w:rsidRPr="00E236E1" w:rsidRDefault="00E236E1" w:rsidP="00E3133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Response</w:t>
            </w:r>
          </w:p>
          <w:p w:rsidR="00E236E1" w:rsidRPr="00E236E1" w:rsidRDefault="00E236E1" w:rsidP="00E3133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0" w:type="dxa"/>
          </w:tcPr>
          <w:p w:rsidR="00E236E1" w:rsidRPr="00E236E1" w:rsidRDefault="0038685A" w:rsidP="00E236E1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immediate reactions of a character to an incident.</w:t>
            </w:r>
          </w:p>
        </w:tc>
      </w:tr>
      <w:tr w:rsidR="00E236E1" w:rsidRPr="00E236E1" w:rsidTr="00E3133F">
        <w:tc>
          <w:tcPr>
            <w:tcW w:w="2358" w:type="dxa"/>
          </w:tcPr>
          <w:p w:rsidR="00E236E1" w:rsidRPr="00E236E1" w:rsidRDefault="00E236E1" w:rsidP="00E3133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Reflection</w:t>
            </w:r>
          </w:p>
          <w:p w:rsidR="00E236E1" w:rsidRPr="00E236E1" w:rsidRDefault="00E236E1" w:rsidP="00E3133F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90" w:type="dxa"/>
          </w:tcPr>
          <w:p w:rsidR="00E236E1" w:rsidRPr="00E236E1" w:rsidRDefault="00E236E1" w:rsidP="0038685A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E236E1">
              <w:rPr>
                <w:rFonts w:ascii="Times New Roman" w:hAnsi="Times New Roman" w:cs="Times New Roman"/>
                <w:sz w:val="26"/>
                <w:szCs w:val="26"/>
              </w:rPr>
              <w:t>A kind of</w:t>
            </w:r>
            <w:r w:rsidR="0038685A">
              <w:rPr>
                <w:rFonts w:ascii="Times New Roman" w:hAnsi="Times New Roman" w:cs="Times New Roman"/>
                <w:sz w:val="26"/>
                <w:szCs w:val="26"/>
              </w:rPr>
              <w:t xml:space="preserve"> thinking where the writer explores what they learned from an incident.</w:t>
            </w:r>
            <w:bookmarkStart w:id="0" w:name="_GoBack"/>
            <w:bookmarkEnd w:id="0"/>
          </w:p>
        </w:tc>
      </w:tr>
    </w:tbl>
    <w:p w:rsidR="00E236E1" w:rsidRPr="00666BFC" w:rsidRDefault="00E236E1" w:rsidP="00E236E1">
      <w:pPr>
        <w:pStyle w:val="NoSpacing"/>
        <w:tabs>
          <w:tab w:val="left" w:pos="16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36E1" w:rsidRPr="0066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FC"/>
    <w:rsid w:val="000C1BD4"/>
    <w:rsid w:val="00376435"/>
    <w:rsid w:val="0038685A"/>
    <w:rsid w:val="004D5362"/>
    <w:rsid w:val="00666BFC"/>
    <w:rsid w:val="006C436B"/>
    <w:rsid w:val="009540F0"/>
    <w:rsid w:val="00E2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BFC"/>
    <w:pPr>
      <w:spacing w:after="0" w:line="240" w:lineRule="auto"/>
    </w:pPr>
  </w:style>
  <w:style w:type="table" w:styleId="TableGrid">
    <w:name w:val="Table Grid"/>
    <w:basedOn w:val="TableNormal"/>
    <w:uiPriority w:val="59"/>
    <w:rsid w:val="0066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BFC"/>
    <w:pPr>
      <w:spacing w:after="0" w:line="240" w:lineRule="auto"/>
    </w:pPr>
  </w:style>
  <w:style w:type="table" w:styleId="TableGrid">
    <w:name w:val="Table Grid"/>
    <w:basedOn w:val="TableNormal"/>
    <w:uiPriority w:val="59"/>
    <w:rsid w:val="0066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5</cp:revision>
  <dcterms:created xsi:type="dcterms:W3CDTF">2014-11-03T12:42:00Z</dcterms:created>
  <dcterms:modified xsi:type="dcterms:W3CDTF">2014-11-03T16:02:00Z</dcterms:modified>
</cp:coreProperties>
</file>