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52" w:rsidRDefault="003C5652" w:rsidP="003C565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(first and last): ________________________________</w:t>
      </w:r>
    </w:p>
    <w:p w:rsidR="003C5652" w:rsidRDefault="003C5652" w:rsidP="003C565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652" w:rsidRDefault="003C5652" w:rsidP="003C565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</w:t>
      </w:r>
    </w:p>
    <w:p w:rsidR="003C5652" w:rsidRDefault="003C5652" w:rsidP="003C565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652" w:rsidRDefault="003C5652" w:rsidP="003C565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Number: 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7EB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Days of Middle School Reflection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high points of your first couple of days.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low points of your first couple of days.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back)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first day of middle school, what </w:t>
      </w:r>
      <w:r>
        <w:rPr>
          <w:rFonts w:ascii="Times New Roman" w:hAnsi="Times New Roman" w:cs="Times New Roman"/>
          <w:b/>
          <w:sz w:val="24"/>
          <w:szCs w:val="24"/>
        </w:rPr>
        <w:t>inference</w:t>
      </w:r>
      <w:r>
        <w:rPr>
          <w:rFonts w:ascii="Times New Roman" w:hAnsi="Times New Roman" w:cs="Times New Roman"/>
          <w:sz w:val="24"/>
          <w:szCs w:val="24"/>
        </w:rPr>
        <w:t xml:space="preserve"> (think evidence and background knowledge) can you make about the rest of the year?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(Place a checkmark next to your feelings about having background music while writing) Having music in the background while writing today was…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Calming.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Helped me feel safe.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wrote by best by having it on.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I liked it, but it distracted me from my thinking and writing.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didn’t help me – I write better in silence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(Extra room to write here if you need more space for question #1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3.)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5652" w:rsidRPr="003C5652" w:rsidRDefault="003C5652" w:rsidP="003C56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652" w:rsidRPr="003C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B02"/>
    <w:multiLevelType w:val="hybridMultilevel"/>
    <w:tmpl w:val="DA5CAB72"/>
    <w:lvl w:ilvl="0" w:tplc="DB62F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2"/>
    <w:rsid w:val="000C1BD4"/>
    <w:rsid w:val="003C5652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2013-09-05T13:39:00Z</dcterms:created>
  <dcterms:modified xsi:type="dcterms:W3CDTF">2013-09-05T13:48:00Z</dcterms:modified>
</cp:coreProperties>
</file>